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  <w:gridCol w:w="456"/>
      </w:tblGrid>
      <w:tr w:rsidR="00FE732A" w:rsidRPr="00FE732A">
        <w:trPr>
          <w:trHeight w:val="31680"/>
          <w:tblCellSpacing w:w="0" w:type="dxa"/>
        </w:trPr>
        <w:tc>
          <w:tcPr>
            <w:tcW w:w="10320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07D08" w:rsidRPr="00033199" w:rsidRDefault="00607D08" w:rsidP="0060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</w:t>
            </w:r>
            <w:bookmarkStart w:id="0" w:name="_GoBack"/>
            <w:bookmarkEnd w:id="0"/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ное общеобразовательное учреждение</w:t>
            </w:r>
          </w:p>
          <w:p w:rsidR="00607D08" w:rsidRDefault="00607D08" w:rsidP="0060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Караш</w:t>
            </w:r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инская</w:t>
            </w:r>
            <w:proofErr w:type="spellEnd"/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основная общеобразовательная школа» </w:t>
            </w:r>
          </w:p>
          <w:p w:rsidR="00607D08" w:rsidRPr="00033199" w:rsidRDefault="00607D08" w:rsidP="0060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МР </w:t>
            </w:r>
            <w:proofErr w:type="gramStart"/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Лакский</w:t>
            </w:r>
            <w:proofErr w:type="spellEnd"/>
            <w:proofErr w:type="gramEnd"/>
            <w:r w:rsidRPr="000331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  <w:p w:rsidR="00607D08" w:rsidRPr="00033199" w:rsidRDefault="00607D08" w:rsidP="0060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07D08" w:rsidRPr="00033199" w:rsidRDefault="00607D08" w:rsidP="00607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368398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Республика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 с. Караша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karas</w:t>
            </w:r>
            <w:proofErr w:type="spellEnd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dagschool</w:t>
            </w:r>
            <w:proofErr w:type="spellEnd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E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karasha</w:t>
            </w:r>
            <w:proofErr w:type="spellEnd"/>
            <w:proofErr w:type="gramEnd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oosh</w:t>
            </w:r>
            <w:proofErr w:type="spellEnd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@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spellStart"/>
            <w:r w:rsidRPr="000331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607D08" w:rsidRPr="00033199" w:rsidRDefault="00607D08" w:rsidP="00607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31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5809A" wp14:editId="3CE34A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55880</wp:posOffset>
                      </wp:positionV>
                      <wp:extent cx="5885180" cy="635"/>
                      <wp:effectExtent l="19685" t="17780" r="19685" b="196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51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8CB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.05pt;margin-top:4.4pt;width:463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" strokeweight="2.25pt"/>
                  </w:pict>
                </mc:Fallback>
              </mc:AlternateContent>
            </w:r>
            <w:r w:rsidRPr="000331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AC6BB" wp14:editId="1096E8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128905</wp:posOffset>
                      </wp:positionV>
                      <wp:extent cx="5885180" cy="0"/>
                      <wp:effectExtent l="10160" t="5080" r="10160" b="1397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5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6BAF" id="AutoShape 5" o:spid="_x0000_s1026" type="#_x0000_t32" style="position:absolute;margin-left:.05pt;margin-top:10.15pt;width:46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"/>
                  </w:pict>
                </mc:Fallback>
              </mc:AlternateContent>
            </w:r>
          </w:p>
          <w:p w:rsidR="00607D08" w:rsidRPr="00033199" w:rsidRDefault="00607D08" w:rsidP="0060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7D08" w:rsidRPr="00033199" w:rsidRDefault="00607D08" w:rsidP="00607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Приказ № </w:t>
            </w:r>
          </w:p>
          <w:p w:rsidR="00FE732A" w:rsidRPr="00FE732A" w:rsidRDefault="00607D08" w:rsidP="00607D08">
            <w:pPr>
              <w:spacing w:before="30" w:after="30" w:line="240" w:lineRule="auto"/>
              <w:ind w:right="30"/>
              <w:outlineLvl w:val="2"/>
              <w:rPr>
                <w:rFonts w:ascii="DidactGothic" w:eastAsia="Times New Roman" w:hAnsi="DidactGothic" w:cs="Times New Roman"/>
                <w:b/>
                <w:bCs/>
                <w:color w:val="4A2C2C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 МКОУ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Карашин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ООШ» от  «27» декабря 2020г.</w:t>
            </w:r>
            <w:r w:rsidR="00FE732A"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                           </w:t>
            </w:r>
          </w:p>
          <w:p w:rsidR="00FE732A" w:rsidRPr="00FE732A" w:rsidRDefault="00FE732A" w:rsidP="00FE732A">
            <w:pPr>
              <w:spacing w:after="150" w:line="240" w:lineRule="auto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 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Об обеспечении безопасности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в МКОУ «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Карашинская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 xml:space="preserve"> О</w:t>
            </w: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ОШ</w:t>
            </w:r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»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в период проведения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Новогоднего утренника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и на период зимних каникул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 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           В связи с непрекращающимися угрозами совершения террористических актов в местах массового скопления населения, в том числе в школах и дошкольных образовательных учреждениях, повышением требований к соблюдению мер пожарной безопасности, а также в целях исключения случаев травматизма в период проведения Новогодних утренни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ков и в дни зимних каникул.</w:t>
            </w:r>
          </w:p>
          <w:p w:rsidR="00FE732A" w:rsidRPr="00FE732A" w:rsidRDefault="00FE732A" w:rsidP="00FE732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b/>
                <w:bCs/>
                <w:color w:val="404040"/>
                <w:sz w:val="20"/>
                <w:szCs w:val="20"/>
                <w:lang w:eastAsia="ru-RU"/>
              </w:rPr>
              <w:t>ПРИКАЗЫВАЮ</w:t>
            </w:r>
          </w:p>
          <w:p w:rsidR="00FE732A" w:rsidRPr="00FE732A" w:rsidRDefault="00FE732A" w:rsidP="00FE732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1. Оф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ормить фойе и установить елку 29.12.20г.  Ответственные: Гасанова Л.П., Магомедова Э.А., 8-9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ы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2. На период подготовки и проведения Новогодних утренников ввести в школе режим повышения бдительности, усиления охраны и контроля за соблюдением мер пожарной безопасности с этой целью: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14"/>
                <w:lang w:eastAsia="ru-RU"/>
              </w:rPr>
              <w:t xml:space="preserve">Учителю ОБЖ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14"/>
                <w:lang w:eastAsia="ru-RU"/>
              </w:rPr>
              <w:t>Ханмагомедову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14"/>
                <w:lang w:eastAsia="ru-RU"/>
              </w:rPr>
              <w:t xml:space="preserve"> З.И.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ответственному по антитеррористической и противопожарной безопасности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проверить помещение школы на предмет противопожарной безопасности.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Классным руководител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ям 1 – 9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классов в целях усиления охраны учреждения в период проведения мероприятий привлечь родительский комитет, организовать дежурство родителей по 2 человека. Сп</w:t>
            </w: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иски дежурных родителей сдать 29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.12.20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г. заместителю дирек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тора по воспитательной работе Гасановой Л.П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В день проведения </w:t>
            </w:r>
            <w:proofErr w:type="gramStart"/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утренника  30</w:t>
            </w:r>
            <w:proofErr w:type="gramEnd"/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.12.2020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г исключить доступ в здание и на территорию учреждения посторонних лиц.</w:t>
            </w:r>
          </w:p>
          <w:p w:rsidR="00FE732A" w:rsidRPr="00FE732A" w:rsidRDefault="00547F72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3. Учителю ОБЖ </w:t>
            </w:r>
            <w:proofErr w:type="spellStart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Ханмагомедову</w:t>
            </w:r>
            <w:proofErr w:type="spellEnd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З.И. 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до начала проведения мероприятия и по его окончанию проверять здание и территорию школы на предмет возможной закладки взрывчатых веществ.</w:t>
            </w:r>
          </w:p>
          <w:p w:rsidR="00FE732A" w:rsidRPr="00FE732A" w:rsidRDefault="00FE732A" w:rsidP="00547F72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lastRenderedPageBreak/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Проверить подвалы, чердаки и подсобные помещения, после проверки замкнуть и опечатать, проверить готовность маршрутов эвакуации, основных и запасных выходов.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Провести беседы об усилении бдительности, соблюдению мер пожарной безопасности, о порядке действий и эвакуации при чрезвычайных ситуациях.</w:t>
            </w:r>
          </w:p>
          <w:p w:rsidR="00FE732A" w:rsidRPr="00FE732A" w:rsidRDefault="00FE732A" w:rsidP="00FE732A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с пожарным расчетом провести тренировочные занятия пожарного расчета, средства пожаротушения сосредоточить в непосредственной близости к месту проведения мероприятия, обязать пожарные расчеты присутствовать на новогодних мероприятиях.</w:t>
            </w:r>
          </w:p>
          <w:p w:rsidR="00FE732A" w:rsidRPr="00FE732A" w:rsidRDefault="00547F72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5. П</w:t>
            </w:r>
            <w:r w:rsidR="00FE732A"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ровести инструктаж по обеспечению безопасности: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    - с ответственными за мероприятия;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    - с ответственными дежурными по учреждению;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6. Запретить использование декораций и украшений из горючих материалов, использовать в помещениях бенгальские огни, хлопушки, фейерверки, использовать детьми костюмы из ваты, марли и бумаги не пропитанной огнезащитным составом.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7. Во избежание травматизма и </w:t>
            </w:r>
            <w:proofErr w:type="spellStart"/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дорожно</w:t>
            </w:r>
            <w:proofErr w:type="spellEnd"/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– транспортных происшествий в данный период и особенно во время каникул, классным руководителям и воспитателям провести классн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ые часы с участием сотрудников 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ГАИ ГИБДД, родителями.</w:t>
            </w:r>
          </w:p>
          <w:p w:rsidR="00FE732A" w:rsidRPr="00FE732A" w:rsidRDefault="00547F72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8. Классным руководителям 1 – 9 классов с 27.12.20г. </w:t>
            </w:r>
            <w:proofErr w:type="gramStart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по  29</w:t>
            </w:r>
            <w:proofErr w:type="gramEnd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.12.20</w:t>
            </w:r>
            <w:r w:rsidR="00FE732A"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г. на классном часе провести занятие по правилам дорожного движения, инструктаж по ТБ с учащимися о запрете использования пиротехнических средств во время проведения новогодних утренников и в период новогодних каникул.</w:t>
            </w:r>
          </w:p>
          <w:p w:rsidR="00FE732A" w:rsidRPr="00FE732A" w:rsidRDefault="00547F72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9. Классным руководителям 1 – 9</w:t>
            </w:r>
            <w:r w:rsidR="00FE732A"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классов сделать записи в дневниках учащихся о времени проведения новогодних праздников, о сроках новогодних каникул. Данный приказ довести до сведения родителей (в письменной форме)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10. Во избежание пищевых отравлений запретить проведение утренников с чаепитием.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12. Ответственность за сохранение здоровья и безопасности детей во </w:t>
            </w:r>
            <w:proofErr w:type="gramStart"/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время  проведения</w:t>
            </w:r>
            <w:proofErr w:type="gramEnd"/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новогодних утренников возлагаю на 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классных руководителей    1 – 9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классов.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13. Заместителю директора по восп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итательной работе Гасановой Л.П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</w:t>
            </w:r>
          </w:p>
          <w:p w:rsidR="00FE732A" w:rsidRPr="00FE732A" w:rsidRDefault="00FE732A" w:rsidP="00547F72">
            <w:pPr>
              <w:spacing w:after="15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Symbol" w:eastAsia="Times New Roman" w:hAnsi="Symbol" w:cs="Times New Roman"/>
                <w:color w:val="404040"/>
                <w:sz w:val="20"/>
                <w:szCs w:val="20"/>
                <w:lang w:eastAsia="ru-RU"/>
              </w:rPr>
              <w:t></w:t>
            </w:r>
            <w:r w:rsidRPr="00FE732A">
              <w:rPr>
                <w:rFonts w:ascii="Times New Roman" w:eastAsia="Times New Roman" w:hAnsi="Times New Roman" w:cs="Times New Roman"/>
                <w:color w:val="404040"/>
                <w:sz w:val="14"/>
                <w:szCs w:val="14"/>
                <w:lang w:eastAsia="ru-RU"/>
              </w:rPr>
              <w:t>         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Сообщить сро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 проведения утренника для 1-9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клас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сов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 в</w:t>
            </w:r>
            <w:proofErr w:type="gramEnd"/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управление образования.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15. О предпосылках к чрезвычайным ситуациям или при их возни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кновении немедленно сообщать в О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ВД и в управление образования.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16. Довести приказ до классных </w:t>
            </w:r>
            <w:r w:rsidR="00547F72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руководителей школы в срок до 29.12.2020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г.</w:t>
            </w:r>
          </w:p>
          <w:p w:rsidR="00FE732A" w:rsidRPr="00FE732A" w:rsidRDefault="00FE732A" w:rsidP="00FE732A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17. Контроль за исполнение приказа возлагаю на заместителя директора по вос</w:t>
            </w:r>
            <w:r w:rsidR="00607D08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питательной работе Гасанову Л.П</w:t>
            </w:r>
            <w:r w:rsidRPr="00FE732A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</w:t>
            </w:r>
          </w:p>
          <w:p w:rsidR="00FE732A" w:rsidRDefault="00FE732A" w:rsidP="00607D08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</w:p>
          <w:p w:rsidR="00607D08" w:rsidRPr="00FE732A" w:rsidRDefault="00607D08" w:rsidP="00607D08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Директор МКОУ «</w:t>
            </w:r>
            <w:proofErr w:type="spellStart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Карашинская</w:t>
            </w:r>
            <w:proofErr w:type="spellEnd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 xml:space="preserve"> ООШ»                            </w:t>
            </w:r>
            <w:proofErr w:type="spellStart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Э.К.Ханмагомедов</w:t>
            </w:r>
            <w:proofErr w:type="spellEnd"/>
            <w:r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E732A" w:rsidRPr="00FE732A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FE732A" w:rsidRPr="00FE732A" w:rsidRDefault="00FE732A" w:rsidP="00FE732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0404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732A" w:rsidRPr="00FE73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732A" w:rsidRPr="00FE732A" w:rsidRDefault="00FE732A" w:rsidP="00FE73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E732A" w:rsidRPr="00FE732A" w:rsidRDefault="00FE732A" w:rsidP="00FE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66DB" w:rsidRDefault="00CF66DB"/>
    <w:sectPr w:rsidR="00CF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dactGoth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2A"/>
    <w:rsid w:val="00547F72"/>
    <w:rsid w:val="00607D08"/>
    <w:rsid w:val="00CF66DB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F997"/>
  <w15:chartTrackingRefBased/>
  <w15:docId w15:val="{0EE5888E-0127-43EF-A1AF-997509F1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2021-01-01T10:03:00Z</dcterms:created>
  <dcterms:modified xsi:type="dcterms:W3CDTF">2021-01-01T10:32:00Z</dcterms:modified>
</cp:coreProperties>
</file>